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F" w:rsidRPr="00A72AB2" w:rsidRDefault="00204D4F" w:rsidP="003E560F">
      <w:pPr>
        <w:jc w:val="center"/>
        <w:rPr>
          <w:sz w:val="22"/>
          <w:szCs w:val="22"/>
        </w:rPr>
      </w:pPr>
      <w:r w:rsidRPr="00A72AB2">
        <w:rPr>
          <w:b/>
          <w:bCs/>
          <w:sz w:val="22"/>
          <w:szCs w:val="22"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 w:rsidRPr="00A72AB2">
        <w:rPr>
          <w:b/>
          <w:bCs/>
          <w:sz w:val="22"/>
          <w:szCs w:val="22"/>
        </w:rPr>
        <w:br/>
        <w:t>(ФБУ «Псковский ЦСМ»)</w:t>
      </w:r>
    </w:p>
    <w:p w:rsidR="00204D4F" w:rsidRPr="00A72AB2" w:rsidRDefault="00204D4F" w:rsidP="00204D4F">
      <w:pPr>
        <w:jc w:val="center"/>
        <w:rPr>
          <w:sz w:val="22"/>
          <w:szCs w:val="22"/>
        </w:rPr>
      </w:pPr>
      <w:r w:rsidRPr="00A72AB2">
        <w:rPr>
          <w:b/>
          <w:bCs/>
          <w:sz w:val="22"/>
          <w:szCs w:val="22"/>
        </w:rPr>
        <w:t xml:space="preserve">Информационный бюллетень № </w:t>
      </w:r>
      <w:r w:rsidR="006F5AD4" w:rsidRPr="00A72AB2">
        <w:rPr>
          <w:b/>
          <w:bCs/>
          <w:sz w:val="22"/>
          <w:szCs w:val="22"/>
        </w:rPr>
        <w:t>0</w:t>
      </w:r>
      <w:r w:rsidR="00A72AB2" w:rsidRPr="00A72AB2">
        <w:rPr>
          <w:b/>
          <w:bCs/>
          <w:sz w:val="22"/>
          <w:szCs w:val="22"/>
        </w:rPr>
        <w:t>6</w:t>
      </w:r>
      <w:r w:rsidRPr="00A72AB2">
        <w:rPr>
          <w:b/>
          <w:bCs/>
          <w:sz w:val="22"/>
          <w:szCs w:val="22"/>
        </w:rPr>
        <w:t>-202</w:t>
      </w:r>
      <w:r w:rsidR="006F5AD4" w:rsidRPr="00A72AB2">
        <w:rPr>
          <w:b/>
          <w:bCs/>
          <w:sz w:val="22"/>
          <w:szCs w:val="22"/>
        </w:rPr>
        <w:t>3</w:t>
      </w:r>
    </w:p>
    <w:p w:rsidR="00204D4F" w:rsidRPr="00A72AB2" w:rsidRDefault="00204D4F" w:rsidP="00204D4F">
      <w:pPr>
        <w:jc w:val="center"/>
        <w:rPr>
          <w:sz w:val="22"/>
          <w:szCs w:val="22"/>
        </w:rPr>
      </w:pPr>
      <w:r w:rsidRPr="00A72AB2">
        <w:rPr>
          <w:b/>
          <w:bCs/>
          <w:sz w:val="22"/>
          <w:szCs w:val="22"/>
        </w:rPr>
        <w:t xml:space="preserve">Новые стандарты, официально опубликованные и поступившие в фонд </w:t>
      </w:r>
    </w:p>
    <w:p w:rsidR="002D4DA8" w:rsidRPr="00A72AB2" w:rsidRDefault="00204D4F" w:rsidP="00F35288">
      <w:pPr>
        <w:jc w:val="center"/>
        <w:rPr>
          <w:b/>
          <w:bCs/>
          <w:sz w:val="22"/>
          <w:szCs w:val="22"/>
        </w:rPr>
      </w:pPr>
      <w:r w:rsidRPr="00A72AB2">
        <w:rPr>
          <w:b/>
          <w:bCs/>
          <w:sz w:val="22"/>
          <w:szCs w:val="22"/>
        </w:rPr>
        <w:t xml:space="preserve">ФБУ «Псковский ЦСМ» </w:t>
      </w:r>
      <w:r w:rsidRPr="00A72AB2">
        <w:rPr>
          <w:b/>
          <w:bCs/>
          <w:sz w:val="22"/>
          <w:szCs w:val="22"/>
        </w:rPr>
        <w:br/>
      </w:r>
      <w:r w:rsidRPr="00A72AB2">
        <w:rPr>
          <w:b/>
          <w:sz w:val="22"/>
          <w:szCs w:val="22"/>
        </w:rPr>
        <w:t xml:space="preserve">с </w:t>
      </w:r>
      <w:r w:rsidR="00F35288" w:rsidRPr="00A72AB2">
        <w:rPr>
          <w:b/>
          <w:sz w:val="22"/>
          <w:szCs w:val="22"/>
        </w:rPr>
        <w:t>2</w:t>
      </w:r>
      <w:r w:rsidR="00A72AB2" w:rsidRPr="00A72AB2">
        <w:rPr>
          <w:b/>
          <w:sz w:val="22"/>
          <w:szCs w:val="22"/>
        </w:rPr>
        <w:t>6</w:t>
      </w:r>
      <w:r w:rsidRPr="00A72AB2">
        <w:rPr>
          <w:b/>
          <w:sz w:val="22"/>
          <w:szCs w:val="22"/>
        </w:rPr>
        <w:t>.</w:t>
      </w:r>
      <w:r w:rsidR="0075293A" w:rsidRPr="00A72AB2">
        <w:rPr>
          <w:b/>
          <w:sz w:val="22"/>
          <w:szCs w:val="22"/>
        </w:rPr>
        <w:t>0</w:t>
      </w:r>
      <w:r w:rsidR="00A72AB2" w:rsidRPr="00A72AB2">
        <w:rPr>
          <w:b/>
          <w:sz w:val="22"/>
          <w:szCs w:val="22"/>
        </w:rPr>
        <w:t>5</w:t>
      </w:r>
      <w:r w:rsidRPr="00A72AB2">
        <w:rPr>
          <w:b/>
          <w:sz w:val="22"/>
          <w:szCs w:val="22"/>
        </w:rPr>
        <w:t>.202</w:t>
      </w:r>
      <w:r w:rsidR="0075293A" w:rsidRPr="00A72AB2">
        <w:rPr>
          <w:b/>
          <w:sz w:val="22"/>
          <w:szCs w:val="22"/>
        </w:rPr>
        <w:t>3</w:t>
      </w:r>
      <w:r w:rsidRPr="00A72AB2">
        <w:rPr>
          <w:b/>
          <w:sz w:val="22"/>
          <w:szCs w:val="22"/>
        </w:rPr>
        <w:t xml:space="preserve"> по </w:t>
      </w:r>
      <w:r w:rsidR="00F35288" w:rsidRPr="00A72AB2">
        <w:rPr>
          <w:b/>
          <w:sz w:val="22"/>
          <w:szCs w:val="22"/>
        </w:rPr>
        <w:t>2</w:t>
      </w:r>
      <w:r w:rsidR="00A72AB2" w:rsidRPr="00A72AB2">
        <w:rPr>
          <w:b/>
          <w:sz w:val="22"/>
          <w:szCs w:val="22"/>
        </w:rPr>
        <w:t>9</w:t>
      </w:r>
      <w:r w:rsidRPr="00A72AB2">
        <w:rPr>
          <w:b/>
          <w:sz w:val="22"/>
          <w:szCs w:val="22"/>
        </w:rPr>
        <w:t>.0</w:t>
      </w:r>
      <w:r w:rsidR="00A72AB2" w:rsidRPr="00A72AB2">
        <w:rPr>
          <w:b/>
          <w:sz w:val="22"/>
          <w:szCs w:val="22"/>
        </w:rPr>
        <w:t>6</w:t>
      </w:r>
      <w:r w:rsidRPr="00A72AB2">
        <w:rPr>
          <w:b/>
          <w:sz w:val="22"/>
          <w:szCs w:val="22"/>
        </w:rPr>
        <w:t>.2023</w:t>
      </w:r>
      <w:r w:rsidRPr="00A72AB2">
        <w:rPr>
          <w:b/>
          <w:bCs/>
          <w:sz w:val="22"/>
          <w:szCs w:val="22"/>
        </w:rPr>
        <w:t xml:space="preserve"> г. </w:t>
      </w:r>
    </w:p>
    <w:p w:rsidR="00F17AC6" w:rsidRPr="00A72AB2" w:rsidRDefault="00204D4F" w:rsidP="003E560F">
      <w:pPr>
        <w:ind w:right="-284" w:firstLine="567"/>
        <w:jc w:val="both"/>
        <w:rPr>
          <w:b/>
          <w:bCs/>
          <w:sz w:val="18"/>
          <w:szCs w:val="18"/>
        </w:rPr>
      </w:pPr>
      <w:r w:rsidRPr="00A72AB2">
        <w:rPr>
          <w:b/>
          <w:bCs/>
          <w:sz w:val="18"/>
          <w:szCs w:val="18"/>
        </w:rPr>
        <w:t>Прейскурант на документы и копии документов федерального информационного фонда технических регламентов и стандартов, утвержден Приказом Федерального агентства по техническому регулированию и метрологии от 28.01.2019 г. № 117.</w:t>
      </w:r>
    </w:p>
    <w:tbl>
      <w:tblPr>
        <w:tblStyle w:val="a7"/>
        <w:tblW w:w="5078" w:type="pct"/>
        <w:tblLook w:val="04A0"/>
      </w:tblPr>
      <w:tblGrid>
        <w:gridCol w:w="675"/>
        <w:gridCol w:w="1985"/>
        <w:gridCol w:w="5670"/>
        <w:gridCol w:w="1417"/>
        <w:gridCol w:w="1102"/>
      </w:tblGrid>
      <w:tr w:rsidR="00F35288" w:rsidTr="00A72AB2">
        <w:trPr>
          <w:cantSplit/>
          <w:tblHeader/>
        </w:trPr>
        <w:tc>
          <w:tcPr>
            <w:tcW w:w="675" w:type="dxa"/>
          </w:tcPr>
          <w:p w:rsidR="00F35288" w:rsidRDefault="00F35288" w:rsidP="00AD599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35288" w:rsidRPr="005955AD" w:rsidRDefault="00F35288" w:rsidP="00AD59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55AD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5670" w:type="dxa"/>
            <w:vAlign w:val="center"/>
          </w:tcPr>
          <w:p w:rsidR="00F35288" w:rsidRPr="005955AD" w:rsidRDefault="00F35288" w:rsidP="00AD59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55A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F35288" w:rsidRPr="005955AD" w:rsidRDefault="00F35288" w:rsidP="00AD5991">
            <w:pPr>
              <w:jc w:val="center"/>
              <w:rPr>
                <w:b/>
                <w:sz w:val="20"/>
                <w:szCs w:val="20"/>
              </w:rPr>
            </w:pPr>
            <w:r w:rsidRPr="005955AD">
              <w:rPr>
                <w:b/>
                <w:sz w:val="20"/>
                <w:szCs w:val="20"/>
              </w:rPr>
              <w:t>Действует с</w:t>
            </w:r>
          </w:p>
        </w:tc>
        <w:tc>
          <w:tcPr>
            <w:tcW w:w="1102" w:type="dxa"/>
            <w:vAlign w:val="center"/>
          </w:tcPr>
          <w:p w:rsidR="00F35288" w:rsidRPr="005955AD" w:rsidRDefault="00F35288" w:rsidP="00AD5991">
            <w:pPr>
              <w:jc w:val="center"/>
              <w:rPr>
                <w:b/>
                <w:sz w:val="20"/>
                <w:szCs w:val="20"/>
              </w:rPr>
            </w:pPr>
            <w:r w:rsidRPr="005955AD">
              <w:rPr>
                <w:b/>
                <w:sz w:val="20"/>
                <w:szCs w:val="20"/>
              </w:rPr>
              <w:t>Цена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974A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8.1023-2023</w:t>
            </w:r>
          </w:p>
        </w:tc>
        <w:tc>
          <w:tcPr>
            <w:tcW w:w="5670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8C4166">
              <w:t xml:space="preserve">Государственная система обеспечения единства измерений. Эксперт-метролог по метрологической экспертизе технической документации.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974A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8.1025-2023</w:t>
            </w:r>
          </w:p>
        </w:tc>
        <w:tc>
          <w:tcPr>
            <w:tcW w:w="5670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8C4166">
              <w:t xml:space="preserve">Государственная система обеспечения единства измерений. Расходомеры массовые </w:t>
            </w:r>
            <w:proofErr w:type="spellStart"/>
            <w:r w:rsidRPr="008C4166">
              <w:t>кориолисовые</w:t>
            </w:r>
            <w:proofErr w:type="spellEnd"/>
            <w:r w:rsidRPr="008C4166">
              <w:t xml:space="preserve">, расходомеры-счетчики массовые </w:t>
            </w:r>
            <w:proofErr w:type="spellStart"/>
            <w:r w:rsidRPr="008C4166">
              <w:t>кориолисовые</w:t>
            </w:r>
            <w:proofErr w:type="spellEnd"/>
            <w:r w:rsidRPr="008C4166">
              <w:t xml:space="preserve">, преобразователи расхода массовые </w:t>
            </w:r>
            <w:proofErr w:type="spellStart"/>
            <w:r w:rsidRPr="008C4166">
              <w:t>кориолисовые</w:t>
            </w:r>
            <w:proofErr w:type="spellEnd"/>
            <w:r w:rsidRPr="008C4166">
              <w:t xml:space="preserve">. </w:t>
            </w:r>
            <w:proofErr w:type="spellStart"/>
            <w:r w:rsidRPr="00667EED">
              <w:rPr>
                <w:lang w:val="en-US"/>
              </w:rPr>
              <w:t>Методика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поверки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102" w:type="dxa"/>
          </w:tcPr>
          <w:p w:rsidR="00A72AB2" w:rsidRPr="00FF4A1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974A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10.00.00.00-2023</w:t>
            </w:r>
          </w:p>
        </w:tc>
        <w:tc>
          <w:tcPr>
            <w:tcW w:w="5670" w:type="dxa"/>
          </w:tcPr>
          <w:p w:rsidR="00A72AB2" w:rsidRPr="008C4166" w:rsidRDefault="00A72AB2" w:rsidP="00F974AF">
            <w:r w:rsidRPr="008C4166">
              <w:t>Единая система информационного моделирования. Основные положения</w:t>
            </w:r>
          </w:p>
        </w:tc>
        <w:tc>
          <w:tcPr>
            <w:tcW w:w="1417" w:type="dxa"/>
          </w:tcPr>
          <w:p w:rsidR="00A72AB2" w:rsidRPr="00CC315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974A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22.8.14-2023</w:t>
            </w:r>
          </w:p>
        </w:tc>
        <w:tc>
          <w:tcPr>
            <w:tcW w:w="5670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8C4166">
              <w:t xml:space="preserve">Безопасность в чрезвычайных ситуациях. Работы аварийно-спасательные в Арктической зоне Российской Федерации.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974A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42.4.10-2023</w:t>
            </w:r>
          </w:p>
        </w:tc>
        <w:tc>
          <w:tcPr>
            <w:tcW w:w="5670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8C4166">
              <w:t xml:space="preserve">Гражданская оборона. Инженерно-техническое оборудование защитных сооружений гражданской обороны. </w:t>
            </w:r>
            <w:proofErr w:type="spellStart"/>
            <w:r w:rsidRPr="00667EED">
              <w:rPr>
                <w:lang w:val="en-US"/>
              </w:rPr>
              <w:t>Клапаны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избыточного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давления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974A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42.4.12-2023</w:t>
            </w:r>
          </w:p>
        </w:tc>
        <w:tc>
          <w:tcPr>
            <w:tcW w:w="5670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8C4166">
              <w:t xml:space="preserve">Гражданская оборона. Инженерно-техническое оборудование защитных сооружений гражданской обороны. </w:t>
            </w:r>
            <w:proofErr w:type="spellStart"/>
            <w:r w:rsidRPr="00667EED">
              <w:rPr>
                <w:lang w:val="en-US"/>
              </w:rPr>
              <w:t>Вентиляторы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электроручные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974A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42.4.13-2023</w:t>
            </w:r>
          </w:p>
        </w:tc>
        <w:tc>
          <w:tcPr>
            <w:tcW w:w="5670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8C4166">
              <w:t xml:space="preserve">Гражданская оборона. Инженерно-техническое оборудование защитных сооружений гражданской обороны. </w:t>
            </w:r>
            <w:proofErr w:type="spellStart"/>
            <w:r w:rsidRPr="00667EED">
              <w:rPr>
                <w:lang w:val="en-US"/>
              </w:rPr>
              <w:t>Заглушки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регулирующие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430784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430784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949-2023</w:t>
            </w:r>
          </w:p>
        </w:tc>
        <w:tc>
          <w:tcPr>
            <w:tcW w:w="5670" w:type="dxa"/>
          </w:tcPr>
          <w:p w:rsidR="00A72AB2" w:rsidRPr="00667EED" w:rsidRDefault="00A72AB2" w:rsidP="00430784">
            <w:pPr>
              <w:rPr>
                <w:lang w:val="en-US"/>
              </w:rPr>
            </w:pPr>
            <w:r w:rsidRPr="008C4166">
              <w:t xml:space="preserve">Баллоны стальные бесшовные на рабочее давление не более 30,0 </w:t>
            </w:r>
            <w:proofErr w:type="spellStart"/>
            <w:r w:rsidRPr="008C4166">
              <w:t>мпа</w:t>
            </w:r>
            <w:proofErr w:type="spellEnd"/>
            <w:r w:rsidRPr="008C4166">
              <w:t xml:space="preserve"> (305,9 кгс/см</w:t>
            </w:r>
            <w:proofErr w:type="gramStart"/>
            <w:r w:rsidRPr="008C4166">
              <w:t>2</w:t>
            </w:r>
            <w:proofErr w:type="gramEnd"/>
            <w:r w:rsidRPr="008C4166">
              <w:t xml:space="preserve">) вместимостью не более 100 л для транспортировки, хранения и использования газов.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430784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430784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974A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4157-2023</w:t>
            </w:r>
          </w:p>
        </w:tc>
        <w:tc>
          <w:tcPr>
            <w:tcW w:w="5670" w:type="dxa"/>
          </w:tcPr>
          <w:p w:rsidR="00A72AB2" w:rsidRPr="008C4166" w:rsidRDefault="00A72AB2" w:rsidP="00F974AF">
            <w:r w:rsidRPr="008C4166">
              <w:t xml:space="preserve">Изделия огнеупорные </w:t>
            </w:r>
            <w:proofErr w:type="spellStart"/>
            <w:r w:rsidRPr="008C4166">
              <w:t>динасовые</w:t>
            </w:r>
            <w:proofErr w:type="spellEnd"/>
            <w:r w:rsidRPr="008C4166">
              <w:t>. Технические условия</w:t>
            </w:r>
          </w:p>
        </w:tc>
        <w:tc>
          <w:tcPr>
            <w:tcW w:w="1417" w:type="dxa"/>
          </w:tcPr>
          <w:p w:rsidR="00A72AB2" w:rsidRPr="00CC315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102" w:type="dxa"/>
          </w:tcPr>
          <w:p w:rsidR="00A72AB2" w:rsidRPr="00FF4A1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18523-2022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Дизели тракторные и комбайновые. Сдача в ремонт и выпуск из ремонта.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18524-2022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Тракторы сельскохозяйственные. Сдача в ремонт и выпуск из ремонта.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20793-2023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Тракторы и машины сельскохозяйственные. Техническое обслуживание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26522-2023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Короткие замыкания в электроустановках. Термины и определения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26838-2023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Ящики и обрешетки деревянные. Нормы механической прочности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33435-2023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Устройства управления, контроля и безопасности железнодорожного подвижного состава.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34915-2022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Комбайны зерноуборочные и их сборочные единицы. Сдача в ремонт и выпуск из ремонта.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34920-2022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Освещение наружное утилитарное. Методы измерений нормируемых параметров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55706-2023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Освещение наружное утилитарное. Классификация и нормы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59988.05.1-2023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Системы автоматизированного проектирования электроники. Информационное обеспечение. Технические характеристики электронных компонентов. Изделия квантовой электроники. Спецификации декларативных знаний по техническим характеристикам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59988.06.1-2023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Системы автоматизированного проектирования электроники. Информационное обеспечение. Технические характеристики электронных компонентов. Лампы электровакуумные, приборы газоразрядные и рентгеновские.  </w:t>
            </w:r>
            <w:proofErr w:type="spellStart"/>
            <w:r w:rsidRPr="00667EED">
              <w:rPr>
                <w:lang w:val="en-US"/>
              </w:rPr>
              <w:t>Спецификации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декларативных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знаний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характеристикам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59988.07.2-2023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Системы автоматизированного проектирования электроники. Информационное обеспечение. Технические характеристики электронных компонентов. Трубки электронно-лучевые приемные и преобразовательные. </w:t>
            </w:r>
            <w:proofErr w:type="spellStart"/>
            <w:r w:rsidRPr="00667EED">
              <w:rPr>
                <w:lang w:val="en-US"/>
              </w:rPr>
              <w:t>Перечень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70702-2023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 xml:space="preserve">Дороги автомобильные общего пользования. Тоннели. Технические правила содержания </w:t>
            </w:r>
            <w:proofErr w:type="gramStart"/>
            <w:r w:rsidRPr="00667EED">
              <w:rPr>
                <w:lang w:val="en-US"/>
              </w:rPr>
              <w:t>c</w:t>
            </w:r>
            <w:proofErr w:type="spellStart"/>
            <w:proofErr w:type="gramEnd"/>
            <w:r w:rsidRPr="008C4166">
              <w:t>истемы</w:t>
            </w:r>
            <w:proofErr w:type="spellEnd"/>
            <w:r w:rsidRPr="008C4166">
              <w:t xml:space="preserve"> пожарной безопасности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70703-2023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Дороги автомобильные общего пользования. Тоннели. Технические правила содержания системы вентиляции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70704-2023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 xml:space="preserve">Дороги автомобильные общего пользования. Тоннели. Технические правила содержания систем связи, громкоговорящего оповещения, </w:t>
            </w:r>
            <w:proofErr w:type="spellStart"/>
            <w:r w:rsidRPr="008C4166">
              <w:t>часофикации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70705-2023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 xml:space="preserve">Дороги автомобильные общего пользования. Тоннели. Технические правила содержания </w:t>
            </w:r>
            <w:proofErr w:type="gramStart"/>
            <w:r w:rsidRPr="00667EED">
              <w:rPr>
                <w:lang w:val="en-US"/>
              </w:rPr>
              <w:t>c</w:t>
            </w:r>
            <w:proofErr w:type="spellStart"/>
            <w:proofErr w:type="gramEnd"/>
            <w:r w:rsidRPr="008C4166">
              <w:t>истемы</w:t>
            </w:r>
            <w:proofErr w:type="spellEnd"/>
            <w:r w:rsidRPr="008C4166">
              <w:t xml:space="preserve"> безопасности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70711-2023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Информационные табло для </w:t>
            </w:r>
            <w:proofErr w:type="spellStart"/>
            <w:r w:rsidRPr="008C4166">
              <w:t>маломобильных</w:t>
            </w:r>
            <w:proofErr w:type="spellEnd"/>
            <w:r w:rsidRPr="008C4166">
              <w:t xml:space="preserve"> групп населения.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70713-2023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Маяки светозвуковые для </w:t>
            </w:r>
            <w:proofErr w:type="spellStart"/>
            <w:r w:rsidRPr="008C4166">
              <w:t>маломобильных</w:t>
            </w:r>
            <w:proofErr w:type="spellEnd"/>
            <w:r w:rsidRPr="008C4166">
              <w:t xml:space="preserve"> групп населения.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70731.1-2023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Трубы стальные для изготовления оборудования и трубопроводов атомных станций. Общие технические условия. Часть 1. Трубы стальные бесшовные из нелегированных и легированных сталей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70737-2023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Трубы для трубопроводов. Общие технические условия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70739-2023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Судебная пожарно-техническая экспертиза. Термины и определения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70743-2023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Варикапы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70744-2023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Диоды полупроводниковые туннельные. Система параметров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70745-2023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Материалы органические полимерные для сборки, защиты и герметизации полупроводниковых приборов  и интегральных схем.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состав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физико-химических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70746-2023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Снаряжение водолазное. Аппараты водолазные дыхательные с замкнутой схемой дыхания.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70747-2023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Брус деревянный клееный для стен зданий.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70748-2023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Конструкции деревянные. Метод определения водопроницаемости защитных покрытий в натурных условиях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70749-2023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Плиты из древесины перекрестно клееной. Методы оценки прочности и стойкости клеевых соединений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70751-2023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Трубы термостойкие полимерные для прокладки силовых кабелей напряжением от 1 до 500 кВ.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70752-2023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Грунты. Метод определения предела прочности на одноосное сжатие скальных грунтов плоскими плитами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70753-2023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Бетоны. Метод микроскопического количественного анализа структуры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70754-2023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Модуляторы и дефлекторы акустооптические. Система параметров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70755-2023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Изделия коммутационные бесконтактные. Система параметров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70756-2023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Системы автоматизированного проектирования электроники. Информационное обеспечение. </w:t>
            </w:r>
            <w:proofErr w:type="spellStart"/>
            <w:r w:rsidRPr="00667EED">
              <w:rPr>
                <w:lang w:val="en-US"/>
              </w:rPr>
              <w:t>Модели</w:t>
            </w:r>
            <w:proofErr w:type="spellEnd"/>
            <w:r w:rsidRPr="00667EED">
              <w:rPr>
                <w:lang w:val="en-US"/>
              </w:rPr>
              <w:t xml:space="preserve"> SPICE.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70757-2023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Конструкции деревянные клееные. Метод длительных испытаний клеевых соединений на растяжение перпендикулярно клеевому шву при циклических температурно-влажностных условиях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70760-2023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Торговля. Услуги доставки товаров розничным покупателям.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70762-2023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Внешнее армирование композитными материалами. Методы ускоренных испытаний на ползучесть клеевых соединений элементов усиления конструкций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70763-2023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Древесина, материалы и изделия на основе древесины. </w:t>
            </w:r>
            <w:proofErr w:type="spellStart"/>
            <w:r w:rsidRPr="00667EED">
              <w:rPr>
                <w:lang w:val="en-US"/>
              </w:rPr>
              <w:t>Цепь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поставок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70764-2023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 xml:space="preserve">Оборудование для </w:t>
            </w:r>
            <w:proofErr w:type="spellStart"/>
            <w:proofErr w:type="gramStart"/>
            <w:r w:rsidRPr="008C4166">
              <w:t>спуско-подъемных</w:t>
            </w:r>
            <w:proofErr w:type="spellEnd"/>
            <w:proofErr w:type="gramEnd"/>
            <w:r w:rsidRPr="008C4166">
              <w:t xml:space="preserve"> операций и вертлюги. Присоединительные размеры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70769-2023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Гидроприводы объемные. Насосы объемные и </w:t>
            </w:r>
            <w:proofErr w:type="spellStart"/>
            <w:r w:rsidRPr="008C4166">
              <w:t>гидромоторы</w:t>
            </w:r>
            <w:proofErr w:type="spellEnd"/>
            <w:r w:rsidRPr="008C4166"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70770-2023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Гидроприводы объемные. Насосы. Правила приемки и методы испытаний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70772-2023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Дороги автомобильные общего пользования. Мостовые сооружения. Правила ремонта деформационных швов и водоотводных устрой</w:t>
            </w:r>
            <w:proofErr w:type="gramStart"/>
            <w:r w:rsidRPr="008C4166">
              <w:t>ств сб</w:t>
            </w:r>
            <w:proofErr w:type="gramEnd"/>
            <w:r w:rsidRPr="008C4166">
              <w:t>орных и сборно-монолитных железобетонных пролетных строений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70783-2023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Наборы резисторов. Классификация и основные параметры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70784-2023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Поглотители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резистивные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70785-2023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Фильтры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пьезоэлектрические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70788-2023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Заготовки из электрооптических, оптически нелинейных и акустооптических кристаллов для изделий квантовой электроники.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70791-2023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Нефтяная и газовая промышленность. Специальные требования для сооружений континентального шельфа.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инспекции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конструктивной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целостностью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974A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974AF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3071-2022</w:t>
            </w:r>
          </w:p>
        </w:tc>
        <w:tc>
          <w:tcPr>
            <w:tcW w:w="5670" w:type="dxa"/>
          </w:tcPr>
          <w:p w:rsidR="00A72AB2" w:rsidRPr="008C4166" w:rsidRDefault="00A72AB2" w:rsidP="00F974AF">
            <w:r w:rsidRPr="008C4166">
              <w:t xml:space="preserve">Материалы и изделия текстильные. Определение </w:t>
            </w:r>
            <w:r w:rsidRPr="00667EED">
              <w:rPr>
                <w:lang w:val="en-US"/>
              </w:rPr>
              <w:t>pH</w:t>
            </w:r>
            <w:r w:rsidRPr="008C4166">
              <w:t xml:space="preserve"> водного экстракта</w:t>
            </w:r>
          </w:p>
        </w:tc>
        <w:tc>
          <w:tcPr>
            <w:tcW w:w="1417" w:type="dxa"/>
          </w:tcPr>
          <w:p w:rsidR="00A72AB2" w:rsidRPr="00CC315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F974AF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ИСО 4210-2-2023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 xml:space="preserve">Велосипеды. Требования безопасности для велосипедов. Часть 2. Требования к городским, </w:t>
            </w:r>
            <w:proofErr w:type="spellStart"/>
            <w:r w:rsidRPr="008C4166">
              <w:t>трекинговым</w:t>
            </w:r>
            <w:proofErr w:type="spellEnd"/>
            <w:r w:rsidRPr="008C4166">
              <w:t xml:space="preserve"> (гибридным), подростковым, горным и гоночным велосипедам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ИСО 4210-4-2023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Велосипеды. Требования безопасности для велосипедов. Часть 4. Методы испытаний тормозной системы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ИСО 4210-5-2023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Велосипеды. Требования безопасности для велосипедов. Часть 5. Методы испытаний рулевого управления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ИСО 4210-6-2023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Велосипеды. Требования безопасности для велосипедов. Часть 6. Методы испытаний рамы и вилки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F57CC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F57CCE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7870-5-2023</w:t>
            </w:r>
          </w:p>
        </w:tc>
        <w:tc>
          <w:tcPr>
            <w:tcW w:w="5670" w:type="dxa"/>
          </w:tcPr>
          <w:p w:rsidR="00A72AB2" w:rsidRPr="00667EED" w:rsidRDefault="00A72AB2" w:rsidP="00F57CCE">
            <w:pPr>
              <w:rPr>
                <w:lang w:val="en-US"/>
              </w:rPr>
            </w:pPr>
            <w:r w:rsidRPr="008C4166">
              <w:t xml:space="preserve">Статистические методы. Контрольные карты. Часть 5. </w:t>
            </w:r>
            <w:proofErr w:type="spellStart"/>
            <w:r w:rsidRPr="00667EED">
              <w:rPr>
                <w:lang w:val="en-US"/>
              </w:rPr>
              <w:t>Специальные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карты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F57CCE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02" w:type="dxa"/>
          </w:tcPr>
          <w:p w:rsidR="00A72AB2" w:rsidRPr="00FF4A13" w:rsidRDefault="00A72AB2" w:rsidP="00F57CCE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87650A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87650A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10893-3-2023</w:t>
            </w:r>
          </w:p>
        </w:tc>
        <w:tc>
          <w:tcPr>
            <w:tcW w:w="5670" w:type="dxa"/>
          </w:tcPr>
          <w:p w:rsidR="00A72AB2" w:rsidRPr="008C4166" w:rsidRDefault="00A72AB2" w:rsidP="0087650A">
            <w:r w:rsidRPr="008C4166">
              <w:t xml:space="preserve">Трубы стальные бесшовные и сварные. Часть 3. Автоматизированный контроль методом рассеяния магнитного потока по всей поверхности труб из </w:t>
            </w:r>
            <w:proofErr w:type="spellStart"/>
            <w:r w:rsidRPr="008C4166">
              <w:t>ферромагнитной</w:t>
            </w:r>
            <w:proofErr w:type="spellEnd"/>
            <w:r w:rsidRPr="008C4166">
              <w:t xml:space="preserve"> стали для обнаружения продольных и (или) поперечных дефектов</w:t>
            </w:r>
          </w:p>
        </w:tc>
        <w:tc>
          <w:tcPr>
            <w:tcW w:w="1417" w:type="dxa"/>
          </w:tcPr>
          <w:p w:rsidR="00A72AB2" w:rsidRPr="00CC315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87650A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87650A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12822-2023</w:t>
            </w:r>
          </w:p>
        </w:tc>
        <w:tc>
          <w:tcPr>
            <w:tcW w:w="5670" w:type="dxa"/>
          </w:tcPr>
          <w:p w:rsidR="00A72AB2" w:rsidRPr="00667EED" w:rsidRDefault="00A72AB2" w:rsidP="0087650A">
            <w:pPr>
              <w:rPr>
                <w:lang w:val="en-US"/>
              </w:rPr>
            </w:pPr>
            <w:r w:rsidRPr="008C4166">
              <w:t xml:space="preserve">Упаковка стеклянная. Бутылки. Венчик 26 </w:t>
            </w:r>
            <w:proofErr w:type="spellStart"/>
            <w:r w:rsidRPr="008C4166">
              <w:t>н</w:t>
            </w:r>
            <w:proofErr w:type="spellEnd"/>
            <w:r w:rsidRPr="008C4166">
              <w:t xml:space="preserve"> 126 под </w:t>
            </w:r>
            <w:proofErr w:type="spellStart"/>
            <w:r w:rsidRPr="008C4166">
              <w:t>кронен-крышку</w:t>
            </w:r>
            <w:proofErr w:type="spellEnd"/>
            <w:r w:rsidRPr="008C4166">
              <w:t xml:space="preserve">.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02" w:type="dxa"/>
          </w:tcPr>
          <w:p w:rsidR="00A72AB2" w:rsidRPr="00FF4A1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87650A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87650A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13939-2023</w:t>
            </w:r>
          </w:p>
        </w:tc>
        <w:tc>
          <w:tcPr>
            <w:tcW w:w="5670" w:type="dxa"/>
          </w:tcPr>
          <w:p w:rsidR="00A72AB2" w:rsidRPr="008C4166" w:rsidRDefault="00A72AB2" w:rsidP="0087650A">
            <w:r w:rsidRPr="008C4166">
              <w:t>Подшипники скольжения. Испытание статической грузоподъемности, коэффициента трения и ресурса лепестковых газодинамических радиальных подшипников скольжения</w:t>
            </w:r>
          </w:p>
        </w:tc>
        <w:tc>
          <w:tcPr>
            <w:tcW w:w="1417" w:type="dxa"/>
          </w:tcPr>
          <w:p w:rsidR="00A72AB2" w:rsidRPr="00CC315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102" w:type="dxa"/>
          </w:tcPr>
          <w:p w:rsidR="00A72AB2" w:rsidRPr="00FF4A1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87650A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87650A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15303-2017</w:t>
            </w:r>
          </w:p>
        </w:tc>
        <w:tc>
          <w:tcPr>
            <w:tcW w:w="5670" w:type="dxa"/>
          </w:tcPr>
          <w:p w:rsidR="00A72AB2" w:rsidRPr="008C4166" w:rsidRDefault="00A72AB2" w:rsidP="0087650A">
            <w:r w:rsidRPr="008C4166">
              <w:t>Жиры и масла животные и растительные. Обнаружение и идентификация летучих органических  загрязняющих примесей методом газовой хроматографии/масс-спектрометрии</w:t>
            </w:r>
          </w:p>
        </w:tc>
        <w:tc>
          <w:tcPr>
            <w:tcW w:w="1417" w:type="dxa"/>
          </w:tcPr>
          <w:p w:rsidR="00A72AB2" w:rsidRPr="00CC315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02" w:type="dxa"/>
          </w:tcPr>
          <w:p w:rsidR="00A72AB2" w:rsidRPr="00FF4A1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87650A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87650A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20705-2022</w:t>
            </w:r>
          </w:p>
        </w:tc>
        <w:tc>
          <w:tcPr>
            <w:tcW w:w="5670" w:type="dxa"/>
          </w:tcPr>
          <w:p w:rsidR="00A72AB2" w:rsidRPr="00667EED" w:rsidRDefault="00A72AB2" w:rsidP="0087650A">
            <w:pPr>
              <w:rPr>
                <w:lang w:val="en-US"/>
              </w:rPr>
            </w:pPr>
            <w:r w:rsidRPr="008C4166">
              <w:t xml:space="preserve">Материалы и изделия текстильные. Количественный микроскопический анализ.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принципы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87650A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87650A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22423-2023</w:t>
            </w:r>
          </w:p>
        </w:tc>
        <w:tc>
          <w:tcPr>
            <w:tcW w:w="5670" w:type="dxa"/>
          </w:tcPr>
          <w:p w:rsidR="00A72AB2" w:rsidRPr="008C4166" w:rsidRDefault="00A72AB2" w:rsidP="0087650A">
            <w:r w:rsidRPr="008C4166">
              <w:t>Подшипники скольжения. Испытание статической грузоподъемности, момента вращения, коэффициента трения и ресурса лепестковых газодинамических упорных подшипников скольжения</w:t>
            </w:r>
          </w:p>
        </w:tc>
        <w:tc>
          <w:tcPr>
            <w:tcW w:w="1417" w:type="dxa"/>
          </w:tcPr>
          <w:p w:rsidR="00A72AB2" w:rsidRPr="00CC315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02" w:type="dxa"/>
          </w:tcPr>
          <w:p w:rsidR="00A72AB2" w:rsidRPr="00FF4A13" w:rsidRDefault="00A72AB2" w:rsidP="0087650A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16F6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16F6E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МЭК 60095-2-2023</w:t>
            </w:r>
          </w:p>
        </w:tc>
        <w:tc>
          <w:tcPr>
            <w:tcW w:w="5670" w:type="dxa"/>
          </w:tcPr>
          <w:p w:rsidR="00A72AB2" w:rsidRPr="00667EED" w:rsidRDefault="00A72AB2" w:rsidP="00A16F6E">
            <w:pPr>
              <w:rPr>
                <w:lang w:val="en-US"/>
              </w:rPr>
            </w:pPr>
            <w:r w:rsidRPr="008C4166">
              <w:t xml:space="preserve">Батареи стартерные свинцово-кислотные. Часть 2. Батареи для легковых пассажирских и легких грузовых транспортных средств. </w:t>
            </w:r>
            <w:proofErr w:type="spellStart"/>
            <w:r w:rsidRPr="00667EED">
              <w:rPr>
                <w:lang w:val="en-US"/>
              </w:rPr>
              <w:t>Маркировка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16F6E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  <w:bookmarkStart w:id="0" w:name="_GoBack"/>
            <w:bookmarkEnd w:id="0"/>
          </w:p>
        </w:tc>
        <w:tc>
          <w:tcPr>
            <w:tcW w:w="1102" w:type="dxa"/>
          </w:tcPr>
          <w:p w:rsidR="00A72AB2" w:rsidRPr="00FF4A13" w:rsidRDefault="00A72AB2" w:rsidP="00A16F6E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16F6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16F6E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МЭК 60095-4-2023</w:t>
            </w:r>
          </w:p>
        </w:tc>
        <w:tc>
          <w:tcPr>
            <w:tcW w:w="5670" w:type="dxa"/>
          </w:tcPr>
          <w:p w:rsidR="00A72AB2" w:rsidRPr="00667EED" w:rsidRDefault="00A72AB2" w:rsidP="00A16F6E">
            <w:pPr>
              <w:rPr>
                <w:lang w:val="en-US"/>
              </w:rPr>
            </w:pPr>
            <w:r w:rsidRPr="008C4166">
              <w:t xml:space="preserve">Батареи стартерные свинцово-кислотные. Часть 4. Батареи для автобусов большой вместимости, коммерческих, сельскохозяйственных и тяжелых грузовых автомобилей. </w:t>
            </w:r>
            <w:proofErr w:type="spellStart"/>
            <w:r w:rsidRPr="00667EED">
              <w:rPr>
                <w:lang w:val="en-US"/>
              </w:rPr>
              <w:t>Маркировка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16F6E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102" w:type="dxa"/>
          </w:tcPr>
          <w:p w:rsidR="00A72AB2" w:rsidRPr="00FF4A13" w:rsidRDefault="00A72AB2" w:rsidP="00A16F6E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276AED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276AED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IEC 60702-3-2023</w:t>
            </w:r>
          </w:p>
        </w:tc>
        <w:tc>
          <w:tcPr>
            <w:tcW w:w="5670" w:type="dxa"/>
          </w:tcPr>
          <w:p w:rsidR="00A72AB2" w:rsidRPr="00667EED" w:rsidRDefault="00A72AB2" w:rsidP="00276AED">
            <w:pPr>
              <w:rPr>
                <w:lang w:val="en-US"/>
              </w:rPr>
            </w:pPr>
            <w:r w:rsidRPr="008C4166">
              <w:t xml:space="preserve">Кабели с минеральной изоляцией и концевые заделки к ним на номинальное напряжение не более 750 В. Часть 3.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эксплуатации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276AED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276AED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276AED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276AED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IEC 61340-2-3-2023</w:t>
            </w:r>
          </w:p>
        </w:tc>
        <w:tc>
          <w:tcPr>
            <w:tcW w:w="5670" w:type="dxa"/>
          </w:tcPr>
          <w:p w:rsidR="00A72AB2" w:rsidRPr="008C4166" w:rsidRDefault="00A72AB2" w:rsidP="00276AED">
            <w:r w:rsidRPr="008C4166">
              <w:t>Электростатика. Методы определения сопротивления и удельного сопротивления твердых материалов, используемых для предотвращения накопления электростатического заряда</w:t>
            </w:r>
          </w:p>
        </w:tc>
        <w:tc>
          <w:tcPr>
            <w:tcW w:w="1417" w:type="dxa"/>
          </w:tcPr>
          <w:p w:rsidR="00A72AB2" w:rsidRPr="00CC3153" w:rsidRDefault="00A72AB2" w:rsidP="00276AED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276AED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276AED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276AED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IEC TR 61340-1-2023</w:t>
            </w:r>
          </w:p>
        </w:tc>
        <w:tc>
          <w:tcPr>
            <w:tcW w:w="5670" w:type="dxa"/>
          </w:tcPr>
          <w:p w:rsidR="00A72AB2" w:rsidRPr="008C4166" w:rsidRDefault="00A72AB2" w:rsidP="00276AED">
            <w:r w:rsidRPr="008C4166">
              <w:t>Электростатика. Электростатические явления. Физические основы и методы измерений</w:t>
            </w:r>
          </w:p>
        </w:tc>
        <w:tc>
          <w:tcPr>
            <w:tcW w:w="1417" w:type="dxa"/>
          </w:tcPr>
          <w:p w:rsidR="00A72AB2" w:rsidRPr="00CC3153" w:rsidRDefault="00A72AB2" w:rsidP="00276AED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276AED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276AED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276AED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IEC TS 61340-5-4-2023</w:t>
            </w:r>
          </w:p>
        </w:tc>
        <w:tc>
          <w:tcPr>
            <w:tcW w:w="5670" w:type="dxa"/>
          </w:tcPr>
          <w:p w:rsidR="00A72AB2" w:rsidRPr="00667EED" w:rsidRDefault="00A72AB2" w:rsidP="00276AED">
            <w:pPr>
              <w:rPr>
                <w:lang w:val="en-US"/>
              </w:rPr>
            </w:pPr>
            <w:r w:rsidRPr="008C4166">
              <w:t xml:space="preserve">Электростатика. Защита электронных устройств от электростатических явлений. </w:t>
            </w:r>
            <w:proofErr w:type="spellStart"/>
            <w:r w:rsidRPr="00667EED">
              <w:rPr>
                <w:lang w:val="en-US"/>
              </w:rPr>
              <w:t>Проверка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соответствия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276AED">
            <w:pPr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102" w:type="dxa"/>
          </w:tcPr>
          <w:p w:rsidR="00A72AB2" w:rsidRPr="00FF4A13" w:rsidRDefault="00A72AB2" w:rsidP="00276AED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ПНСТ 826-2023</w:t>
            </w:r>
          </w:p>
        </w:tc>
        <w:tc>
          <w:tcPr>
            <w:tcW w:w="5670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8C4166">
              <w:t xml:space="preserve">Продукция пищевая. Определение срока годности.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Р 1323565.1.045-2023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Государственная система обеспечения единства измерений. Типовое положение о метрологической службе юридических лиц и индивидуальных предпринимателей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СП 522.1325800.2023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Системы фасадные навесные вентилируемые. Правила проектирования, производства работ и эксплуатации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СП 523.1325800.2023</w:t>
            </w:r>
          </w:p>
        </w:tc>
        <w:tc>
          <w:tcPr>
            <w:tcW w:w="5670" w:type="dxa"/>
          </w:tcPr>
          <w:p w:rsidR="00A72AB2" w:rsidRPr="008C4166" w:rsidRDefault="00A72AB2" w:rsidP="00A72AB2">
            <w:r w:rsidRPr="008C4166">
              <w:t>Конструкции покрытий пространственные металлические. Правила изготовления и монтажа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72AB2" w:rsidTr="00A72AB2">
        <w:trPr>
          <w:cantSplit/>
        </w:trPr>
        <w:tc>
          <w:tcPr>
            <w:tcW w:w="675" w:type="dxa"/>
          </w:tcPr>
          <w:p w:rsidR="00A72AB2" w:rsidRPr="00FF4A13" w:rsidRDefault="00A72AB2" w:rsidP="00A72AB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</w:tcPr>
          <w:p w:rsidR="00A72AB2" w:rsidRPr="00667EED" w:rsidRDefault="00A72AB2" w:rsidP="00A72AB2">
            <w:pPr>
              <w:rPr>
                <w:lang w:val="en-US"/>
              </w:rPr>
            </w:pPr>
            <w:r w:rsidRPr="00667EED">
              <w:rPr>
                <w:lang w:val="en-US"/>
              </w:rPr>
              <w:t>СП 525.1325800.2023</w:t>
            </w:r>
          </w:p>
        </w:tc>
        <w:tc>
          <w:tcPr>
            <w:tcW w:w="5670" w:type="dxa"/>
          </w:tcPr>
          <w:p w:rsidR="00A72AB2" w:rsidRPr="008C4166" w:rsidRDefault="00A72AB2" w:rsidP="00A72AB2">
            <w:proofErr w:type="spellStart"/>
            <w:r w:rsidRPr="008C4166">
              <w:t>Теплонасосные</w:t>
            </w:r>
            <w:proofErr w:type="spellEnd"/>
            <w:r w:rsidRPr="008C4166">
              <w:t xml:space="preserve"> системы </w:t>
            </w:r>
            <w:proofErr w:type="spellStart"/>
            <w:r w:rsidRPr="008C4166">
              <w:t>теплохладоснабжения</w:t>
            </w:r>
            <w:proofErr w:type="spellEnd"/>
            <w:r w:rsidRPr="008C4166">
              <w:t>. Правила проектирования</w:t>
            </w:r>
          </w:p>
        </w:tc>
        <w:tc>
          <w:tcPr>
            <w:tcW w:w="1417" w:type="dxa"/>
          </w:tcPr>
          <w:p w:rsidR="00A72AB2" w:rsidRPr="00CC315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1102" w:type="dxa"/>
          </w:tcPr>
          <w:p w:rsidR="00A72AB2" w:rsidRPr="00FF4A13" w:rsidRDefault="00A72AB2" w:rsidP="00A72AB2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35288" w:rsidRDefault="00F35288" w:rsidP="00A72AB2">
      <w:pPr>
        <w:ind w:right="-284"/>
        <w:rPr>
          <w:b/>
          <w:bCs/>
          <w:sz w:val="20"/>
          <w:szCs w:val="20"/>
        </w:rPr>
      </w:pPr>
    </w:p>
    <w:p w:rsidR="00F35288" w:rsidRPr="00204D4F" w:rsidRDefault="00F35288" w:rsidP="00F35288">
      <w:pPr>
        <w:jc w:val="right"/>
        <w:rPr>
          <w:b/>
        </w:rPr>
      </w:pPr>
      <w:r>
        <w:rPr>
          <w:b/>
        </w:rPr>
        <w:t>2</w:t>
      </w:r>
      <w:r w:rsidR="00A72AB2">
        <w:rPr>
          <w:b/>
        </w:rPr>
        <w:t>9</w:t>
      </w:r>
      <w:r>
        <w:rPr>
          <w:b/>
        </w:rPr>
        <w:t>.0</w:t>
      </w:r>
      <w:r w:rsidR="00A72AB2">
        <w:rPr>
          <w:b/>
        </w:rPr>
        <w:t>6</w:t>
      </w:r>
      <w:r>
        <w:rPr>
          <w:b/>
        </w:rPr>
        <w:t>.2023 г.</w:t>
      </w:r>
    </w:p>
    <w:p w:rsidR="00F35288" w:rsidRPr="00204D4F" w:rsidRDefault="00F35288" w:rsidP="00F35288">
      <w:pPr>
        <w:rPr>
          <w:b/>
        </w:rPr>
      </w:pPr>
    </w:p>
    <w:sectPr w:rsidR="00F35288" w:rsidRPr="00204D4F" w:rsidSect="002D4DA8">
      <w:footerReference w:type="default" r:id="rId8"/>
      <w:pgSz w:w="11906" w:h="16838"/>
      <w:pgMar w:top="568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91" w:rsidRDefault="00AD5991" w:rsidP="00F17AC6">
      <w:r>
        <w:separator/>
      </w:r>
    </w:p>
  </w:endnote>
  <w:endnote w:type="continuationSeparator" w:id="1">
    <w:p w:rsidR="00AD5991" w:rsidRDefault="00AD5991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AD5991" w:rsidRDefault="00595774">
        <w:pPr>
          <w:pStyle w:val="a5"/>
          <w:jc w:val="center"/>
        </w:pPr>
        <w:fldSimple w:instr="PAGE   \* MERGEFORMAT">
          <w:r w:rsidR="00A72AB2">
            <w:rPr>
              <w:noProof/>
            </w:rPr>
            <w:t>4</w:t>
          </w:r>
        </w:fldSimple>
      </w:p>
    </w:sdtContent>
  </w:sdt>
  <w:p w:rsidR="00AD5991" w:rsidRDefault="00AD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91" w:rsidRDefault="00AD5991" w:rsidP="00F17AC6">
      <w:r>
        <w:separator/>
      </w:r>
    </w:p>
  </w:footnote>
  <w:footnote w:type="continuationSeparator" w:id="1">
    <w:p w:rsidR="00AD5991" w:rsidRDefault="00AD5991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B9C8D108"/>
    <w:lvl w:ilvl="0" w:tplc="B89480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31CBE"/>
    <w:rsid w:val="00040750"/>
    <w:rsid w:val="000D3E64"/>
    <w:rsid w:val="00176EF5"/>
    <w:rsid w:val="00185EF9"/>
    <w:rsid w:val="001E2389"/>
    <w:rsid w:val="00202734"/>
    <w:rsid w:val="00204D4F"/>
    <w:rsid w:val="002323D6"/>
    <w:rsid w:val="00250914"/>
    <w:rsid w:val="002734F0"/>
    <w:rsid w:val="002D4DA8"/>
    <w:rsid w:val="00382081"/>
    <w:rsid w:val="003A2040"/>
    <w:rsid w:val="003B685F"/>
    <w:rsid w:val="003E560F"/>
    <w:rsid w:val="003F103A"/>
    <w:rsid w:val="00406B85"/>
    <w:rsid w:val="004B409F"/>
    <w:rsid w:val="00520D84"/>
    <w:rsid w:val="00552A52"/>
    <w:rsid w:val="005646AF"/>
    <w:rsid w:val="005711F6"/>
    <w:rsid w:val="005955AD"/>
    <w:rsid w:val="00595774"/>
    <w:rsid w:val="005B4397"/>
    <w:rsid w:val="005E11ED"/>
    <w:rsid w:val="00625948"/>
    <w:rsid w:val="00630DB8"/>
    <w:rsid w:val="00636B01"/>
    <w:rsid w:val="006560D4"/>
    <w:rsid w:val="00667EED"/>
    <w:rsid w:val="006F5AD4"/>
    <w:rsid w:val="00716CA4"/>
    <w:rsid w:val="00724EC8"/>
    <w:rsid w:val="0075293A"/>
    <w:rsid w:val="00761200"/>
    <w:rsid w:val="007815EB"/>
    <w:rsid w:val="007E0A43"/>
    <w:rsid w:val="008576CF"/>
    <w:rsid w:val="008861B5"/>
    <w:rsid w:val="00930DD3"/>
    <w:rsid w:val="009B395C"/>
    <w:rsid w:val="00A33D94"/>
    <w:rsid w:val="00A6685E"/>
    <w:rsid w:val="00A72AB2"/>
    <w:rsid w:val="00A7376C"/>
    <w:rsid w:val="00AB41C9"/>
    <w:rsid w:val="00AC266C"/>
    <w:rsid w:val="00AD5991"/>
    <w:rsid w:val="00B93864"/>
    <w:rsid w:val="00BA15EA"/>
    <w:rsid w:val="00BF001C"/>
    <w:rsid w:val="00BF40B5"/>
    <w:rsid w:val="00C01070"/>
    <w:rsid w:val="00C70424"/>
    <w:rsid w:val="00C76B8B"/>
    <w:rsid w:val="00CB6BBB"/>
    <w:rsid w:val="00CC3153"/>
    <w:rsid w:val="00D269C3"/>
    <w:rsid w:val="00D27890"/>
    <w:rsid w:val="00D501A2"/>
    <w:rsid w:val="00D71F6D"/>
    <w:rsid w:val="00D924F6"/>
    <w:rsid w:val="00D92DC9"/>
    <w:rsid w:val="00DF073B"/>
    <w:rsid w:val="00E07343"/>
    <w:rsid w:val="00E32160"/>
    <w:rsid w:val="00E57262"/>
    <w:rsid w:val="00E95F87"/>
    <w:rsid w:val="00EA7813"/>
    <w:rsid w:val="00EC7748"/>
    <w:rsid w:val="00F17AC6"/>
    <w:rsid w:val="00F35288"/>
    <w:rsid w:val="00F4446A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E4E0-1E85-4103-B4B2-F4875BC9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Отдел стандартизации</cp:lastModifiedBy>
  <cp:revision>3</cp:revision>
  <cp:lastPrinted>2023-04-20T08:19:00Z</cp:lastPrinted>
  <dcterms:created xsi:type="dcterms:W3CDTF">2023-05-25T09:52:00Z</dcterms:created>
  <dcterms:modified xsi:type="dcterms:W3CDTF">2023-06-30T08:23:00Z</dcterms:modified>
</cp:coreProperties>
</file>